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pPr w:leftFromText="187" w:rightFromText="187" w:vertAnchor="page" w:horzAnchor="page" w:tblpX="977" w:tblpY="2355"/>
        <w:tblOverlap w:val="never"/>
        <w:tblW w:w="101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765"/>
        <w:gridCol w:w="1620"/>
        <w:gridCol w:w="2887"/>
      </w:tblGrid>
      <w:tr w:rsidR="00157E90" w:rsidRPr="0022462D" w:rsidTr="008E2C91">
        <w:trPr>
          <w:trHeight w:val="360"/>
        </w:trPr>
        <w:tc>
          <w:tcPr>
            <w:tcW w:w="2898" w:type="dxa"/>
          </w:tcPr>
          <w:p w:rsidR="00157E90" w:rsidRPr="00DE6A44" w:rsidRDefault="00157E90" w:rsidP="00902274">
            <w:pPr>
              <w:pStyle w:val="TableHeadingBlackFNI"/>
              <w:rPr>
                <w:caps w:val="0"/>
                <w:smallCaps/>
                <w:color w:val="015D91" w:themeColor="background1"/>
                <w:sz w:val="24"/>
              </w:rPr>
            </w:pPr>
            <w:r w:rsidRPr="00DE6A44">
              <w:rPr>
                <w:caps w:val="0"/>
                <w:smallCaps/>
                <w:color w:val="015D91" w:themeColor="background1"/>
                <w:sz w:val="24"/>
              </w:rPr>
              <w:t>Meeting:</w:t>
            </w:r>
          </w:p>
        </w:tc>
        <w:tc>
          <w:tcPr>
            <w:tcW w:w="7272" w:type="dxa"/>
            <w:gridSpan w:val="3"/>
          </w:tcPr>
          <w:p w:rsidR="00157E90" w:rsidRPr="006339D5" w:rsidRDefault="004803E3" w:rsidP="00902274">
            <w:pPr>
              <w:pStyle w:val="NormalFNI"/>
              <w:widowControl w:val="0"/>
              <w:ind w:left="72"/>
            </w:pPr>
            <w:r>
              <w:t xml:space="preserve">Final Comprehensive Plan </w:t>
            </w:r>
            <w:r w:rsidR="00F55514">
              <w:t>Review</w:t>
            </w:r>
            <w:r>
              <w:t xml:space="preserve"> Committee </w:t>
            </w:r>
            <w:r w:rsidR="00F55514">
              <w:t>Meeting</w:t>
            </w:r>
          </w:p>
        </w:tc>
      </w:tr>
      <w:tr w:rsidR="00157E90" w:rsidRPr="0022462D" w:rsidTr="008E2C91">
        <w:trPr>
          <w:trHeight w:val="360"/>
        </w:trPr>
        <w:tc>
          <w:tcPr>
            <w:tcW w:w="2898" w:type="dxa"/>
          </w:tcPr>
          <w:p w:rsidR="00157E90" w:rsidRPr="00DE6A44" w:rsidRDefault="00157E90" w:rsidP="00902274">
            <w:pPr>
              <w:pStyle w:val="TableHeadingBlackFNI"/>
              <w:rPr>
                <w:caps w:val="0"/>
                <w:smallCaps/>
                <w:color w:val="015D91" w:themeColor="background1"/>
                <w:sz w:val="24"/>
              </w:rPr>
            </w:pPr>
            <w:r w:rsidRPr="00DE6A44">
              <w:rPr>
                <w:caps w:val="0"/>
                <w:smallCaps/>
                <w:color w:val="015D91" w:themeColor="background1"/>
                <w:sz w:val="24"/>
              </w:rPr>
              <w:t>Date of Meeting:</w:t>
            </w:r>
          </w:p>
        </w:tc>
        <w:tc>
          <w:tcPr>
            <w:tcW w:w="7272" w:type="dxa"/>
            <w:gridSpan w:val="3"/>
          </w:tcPr>
          <w:p w:rsidR="00157E90" w:rsidRPr="006339D5" w:rsidRDefault="004803E3" w:rsidP="00902274">
            <w:pPr>
              <w:pStyle w:val="NormalFNI"/>
              <w:widowControl w:val="0"/>
              <w:ind w:left="72"/>
            </w:pPr>
            <w:r>
              <w:t>April 20, 2017</w:t>
            </w:r>
          </w:p>
        </w:tc>
      </w:tr>
      <w:tr w:rsidR="00157E90" w:rsidRPr="0022462D" w:rsidTr="008E2C91">
        <w:trPr>
          <w:trHeight w:val="360"/>
        </w:trPr>
        <w:tc>
          <w:tcPr>
            <w:tcW w:w="2898" w:type="dxa"/>
          </w:tcPr>
          <w:p w:rsidR="00157E90" w:rsidRPr="00DE6A44" w:rsidRDefault="00157E90" w:rsidP="00902274">
            <w:pPr>
              <w:pStyle w:val="TableHeadingBlackFNI"/>
              <w:rPr>
                <w:caps w:val="0"/>
                <w:smallCaps/>
                <w:color w:val="015D91" w:themeColor="background1"/>
                <w:sz w:val="24"/>
              </w:rPr>
            </w:pPr>
            <w:r w:rsidRPr="00DE6A44">
              <w:rPr>
                <w:caps w:val="0"/>
                <w:smallCaps/>
                <w:color w:val="015D91" w:themeColor="background1"/>
                <w:sz w:val="24"/>
              </w:rPr>
              <w:t>Office/conf room:</w:t>
            </w:r>
          </w:p>
        </w:tc>
        <w:tc>
          <w:tcPr>
            <w:tcW w:w="7272" w:type="dxa"/>
            <w:gridSpan w:val="3"/>
          </w:tcPr>
          <w:p w:rsidR="00157E90" w:rsidRPr="006339D5" w:rsidRDefault="004803E3" w:rsidP="00902274">
            <w:pPr>
              <w:pStyle w:val="NormalFNI"/>
              <w:widowControl w:val="0"/>
              <w:ind w:left="72"/>
            </w:pPr>
            <w:r>
              <w:t xml:space="preserve">Heath City Hall </w:t>
            </w:r>
          </w:p>
        </w:tc>
      </w:tr>
      <w:tr w:rsidR="00157E90" w:rsidRPr="0022462D" w:rsidTr="008E2C91">
        <w:trPr>
          <w:trHeight w:val="360"/>
        </w:trPr>
        <w:tc>
          <w:tcPr>
            <w:tcW w:w="2898" w:type="dxa"/>
          </w:tcPr>
          <w:p w:rsidR="00157E90" w:rsidRPr="00DE6A44" w:rsidRDefault="00157E90" w:rsidP="00902274">
            <w:pPr>
              <w:pStyle w:val="TableHeadingBlackFNI"/>
              <w:rPr>
                <w:caps w:val="0"/>
                <w:smallCaps/>
                <w:color w:val="015D91" w:themeColor="background1"/>
                <w:sz w:val="24"/>
              </w:rPr>
            </w:pPr>
            <w:r w:rsidRPr="00DE6A44">
              <w:rPr>
                <w:caps w:val="0"/>
                <w:smallCaps/>
                <w:color w:val="015D91" w:themeColor="background1"/>
                <w:sz w:val="24"/>
              </w:rPr>
              <w:t>Time:</w:t>
            </w:r>
          </w:p>
        </w:tc>
        <w:tc>
          <w:tcPr>
            <w:tcW w:w="7272" w:type="dxa"/>
            <w:gridSpan w:val="3"/>
          </w:tcPr>
          <w:p w:rsidR="00157E90" w:rsidRPr="006339D5" w:rsidRDefault="00F55514" w:rsidP="00902274">
            <w:pPr>
              <w:pStyle w:val="NormalFNI"/>
              <w:widowControl w:val="0"/>
              <w:ind w:left="72"/>
            </w:pPr>
            <w:r>
              <w:t>6:00pm</w:t>
            </w:r>
          </w:p>
        </w:tc>
      </w:tr>
      <w:tr w:rsidR="00157E90" w:rsidRPr="0022462D" w:rsidTr="008E2C91">
        <w:trPr>
          <w:trHeight w:val="627"/>
        </w:trPr>
        <w:tc>
          <w:tcPr>
            <w:tcW w:w="10170" w:type="dxa"/>
            <w:gridSpan w:val="4"/>
            <w:vAlign w:val="center"/>
          </w:tcPr>
          <w:p w:rsidR="002727CB" w:rsidRDefault="002727CB" w:rsidP="00902274"/>
          <w:p w:rsidR="00F55514" w:rsidRDefault="00F55514" w:rsidP="00F55514">
            <w:pPr>
              <w:spacing w:line="276" w:lineRule="auto"/>
              <w:rPr>
                <w:b/>
              </w:rPr>
            </w:pPr>
          </w:p>
          <w:p w:rsidR="00157E90" w:rsidRPr="00152149" w:rsidRDefault="002727CB" w:rsidP="00F55514">
            <w:pPr>
              <w:spacing w:line="276" w:lineRule="auto"/>
              <w:rPr>
                <w:b/>
                <w:i/>
                <w:sz w:val="24"/>
              </w:rPr>
            </w:pPr>
            <w:r w:rsidRPr="00F55514">
              <w:rPr>
                <w:b/>
              </w:rPr>
              <w:t xml:space="preserve">Primary purpose: </w:t>
            </w:r>
            <w:r w:rsidR="008E2C91">
              <w:rPr>
                <w:b/>
              </w:rPr>
              <w:t xml:space="preserve"> R</w:t>
            </w:r>
            <w:r w:rsidRPr="00F55514">
              <w:rPr>
                <w:b/>
              </w:rPr>
              <w:t xml:space="preserve">each consensus on the draft </w:t>
            </w:r>
            <w:r w:rsidR="00F55514">
              <w:rPr>
                <w:b/>
              </w:rPr>
              <w:t>p</w:t>
            </w:r>
            <w:r w:rsidRPr="00F55514">
              <w:rPr>
                <w:b/>
              </w:rPr>
              <w:t xml:space="preserve">lan and recommend adoption of the </w:t>
            </w:r>
            <w:r w:rsidR="00F55514">
              <w:rPr>
                <w:b/>
              </w:rPr>
              <w:t>p</w:t>
            </w:r>
            <w:r w:rsidRPr="00F55514">
              <w:rPr>
                <w:b/>
              </w:rPr>
              <w:t>lan to the Planning and Zoning Commission, even if the recommendation is subject t</w:t>
            </w:r>
            <w:bookmarkStart w:id="0" w:name="_GoBack"/>
            <w:bookmarkEnd w:id="0"/>
            <w:r w:rsidRPr="00F55514">
              <w:rPr>
                <w:b/>
              </w:rPr>
              <w:t xml:space="preserve">o conditions. </w:t>
            </w:r>
          </w:p>
        </w:tc>
      </w:tr>
      <w:tr w:rsidR="00157E90" w:rsidRPr="0022462D" w:rsidTr="008E2C91">
        <w:trPr>
          <w:trHeight w:val="915"/>
        </w:trPr>
        <w:tc>
          <w:tcPr>
            <w:tcW w:w="10170" w:type="dxa"/>
            <w:gridSpan w:val="4"/>
            <w:vAlign w:val="center"/>
          </w:tcPr>
          <w:p w:rsidR="00157E90" w:rsidRPr="00DE6A44" w:rsidRDefault="00157E90" w:rsidP="00902274">
            <w:pPr>
              <w:widowControl w:val="0"/>
              <w:spacing w:before="240"/>
              <w:jc w:val="center"/>
              <w:rPr>
                <w:color w:val="015D91" w:themeColor="background1"/>
                <w:sz w:val="20"/>
              </w:rPr>
            </w:pPr>
            <w:r w:rsidRPr="00DE6A44">
              <w:rPr>
                <w:rFonts w:ascii="Cambria" w:hAnsi="Cambria"/>
                <w:b/>
                <w:bCs/>
                <w:iCs/>
                <w:caps/>
                <w:color w:val="015D91" w:themeColor="background1"/>
                <w:sz w:val="32"/>
              </w:rPr>
              <w:t>Agenda</w:t>
            </w:r>
          </w:p>
        </w:tc>
      </w:tr>
      <w:tr w:rsidR="00157E90" w:rsidRPr="0022462D" w:rsidTr="008E2C91">
        <w:trPr>
          <w:trHeight w:val="576"/>
        </w:trPr>
        <w:tc>
          <w:tcPr>
            <w:tcW w:w="5663" w:type="dxa"/>
            <w:gridSpan w:val="2"/>
            <w:vAlign w:val="center"/>
          </w:tcPr>
          <w:p w:rsidR="00157E90" w:rsidRPr="00DE6A44" w:rsidRDefault="00157E90" w:rsidP="00902274">
            <w:pPr>
              <w:widowControl w:val="0"/>
              <w:outlineLvl w:val="0"/>
              <w:rPr>
                <w:rFonts w:ascii="Cambria" w:hAnsi="Cambria"/>
                <w:b/>
                <w:bCs/>
                <w:iCs/>
                <w:caps/>
                <w:color w:val="015D91" w:themeColor="background1"/>
                <w:sz w:val="24"/>
              </w:rPr>
            </w:pPr>
            <w:r w:rsidRPr="00DE6A44">
              <w:rPr>
                <w:rFonts w:ascii="Cambria" w:hAnsi="Cambria"/>
                <w:b/>
                <w:bCs/>
                <w:iCs/>
                <w:caps/>
                <w:color w:val="015D91" w:themeColor="background1"/>
                <w:sz w:val="24"/>
              </w:rPr>
              <w:t>Topic</w:t>
            </w:r>
          </w:p>
        </w:tc>
        <w:tc>
          <w:tcPr>
            <w:tcW w:w="1620" w:type="dxa"/>
            <w:vAlign w:val="center"/>
          </w:tcPr>
          <w:p w:rsidR="00157E90" w:rsidRPr="00DE6A44" w:rsidRDefault="00157E90" w:rsidP="00902274">
            <w:pPr>
              <w:widowControl w:val="0"/>
              <w:outlineLvl w:val="0"/>
              <w:rPr>
                <w:rFonts w:ascii="Cambria" w:hAnsi="Cambria"/>
                <w:b/>
                <w:bCs/>
                <w:iCs/>
                <w:caps/>
                <w:color w:val="015D91" w:themeColor="background1"/>
                <w:sz w:val="24"/>
              </w:rPr>
            </w:pPr>
            <w:r w:rsidRPr="00DE6A44">
              <w:rPr>
                <w:rFonts w:ascii="Cambria" w:hAnsi="Cambria"/>
                <w:b/>
                <w:bCs/>
                <w:iCs/>
                <w:caps/>
                <w:color w:val="015D91" w:themeColor="background1"/>
                <w:sz w:val="24"/>
              </w:rPr>
              <w:t>Who</w:t>
            </w:r>
          </w:p>
        </w:tc>
        <w:tc>
          <w:tcPr>
            <w:tcW w:w="2887" w:type="dxa"/>
            <w:vAlign w:val="center"/>
          </w:tcPr>
          <w:p w:rsidR="00157E90" w:rsidRPr="00DE6A44" w:rsidRDefault="00157E90" w:rsidP="00902274">
            <w:pPr>
              <w:widowControl w:val="0"/>
              <w:outlineLvl w:val="0"/>
              <w:rPr>
                <w:rFonts w:ascii="Cambria" w:hAnsi="Cambria"/>
                <w:b/>
                <w:bCs/>
                <w:iCs/>
                <w:caps/>
                <w:color w:val="015D91" w:themeColor="background1"/>
                <w:sz w:val="24"/>
              </w:rPr>
            </w:pPr>
            <w:r w:rsidRPr="00DE6A44">
              <w:rPr>
                <w:rFonts w:ascii="Cambria" w:hAnsi="Cambria"/>
                <w:b/>
                <w:bCs/>
                <w:iCs/>
                <w:caps/>
                <w:color w:val="015D91" w:themeColor="background1"/>
                <w:sz w:val="24"/>
              </w:rPr>
              <w:t>time</w:t>
            </w:r>
          </w:p>
        </w:tc>
      </w:tr>
      <w:tr w:rsidR="00157E90" w:rsidRPr="0022462D" w:rsidTr="008E2C91">
        <w:trPr>
          <w:trHeight w:val="576"/>
        </w:trPr>
        <w:tc>
          <w:tcPr>
            <w:tcW w:w="5663" w:type="dxa"/>
            <w:gridSpan w:val="2"/>
          </w:tcPr>
          <w:p w:rsidR="00157E90" w:rsidRPr="005F3697" w:rsidRDefault="004803E3" w:rsidP="00902274">
            <w:pPr>
              <w:pStyle w:val="ListParagraph"/>
              <w:widowControl w:val="0"/>
              <w:numPr>
                <w:ilvl w:val="0"/>
                <w:numId w:val="37"/>
              </w:numPr>
              <w:outlineLvl w:val="0"/>
              <w:rPr>
                <w:bCs/>
                <w:iCs/>
                <w:sz w:val="24"/>
              </w:rPr>
            </w:pPr>
            <w:r>
              <w:rPr>
                <w:bCs/>
                <w:iCs/>
              </w:rPr>
              <w:t>Summary and discussion of public input</w:t>
            </w:r>
          </w:p>
        </w:tc>
        <w:tc>
          <w:tcPr>
            <w:tcW w:w="1620" w:type="dxa"/>
          </w:tcPr>
          <w:p w:rsidR="00157E90" w:rsidRPr="0007453F" w:rsidRDefault="00902274" w:rsidP="00902274">
            <w:pPr>
              <w:widowControl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FNI/RC</w:t>
            </w:r>
          </w:p>
        </w:tc>
        <w:tc>
          <w:tcPr>
            <w:tcW w:w="2887" w:type="dxa"/>
          </w:tcPr>
          <w:p w:rsidR="00157E90" w:rsidRPr="0007453F" w:rsidRDefault="002727CB" w:rsidP="00902274">
            <w:pPr>
              <w:widowControl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15 min.</w:t>
            </w:r>
          </w:p>
        </w:tc>
      </w:tr>
      <w:tr w:rsidR="00157E90" w:rsidRPr="0022462D" w:rsidTr="008E2C91">
        <w:trPr>
          <w:trHeight w:val="576"/>
        </w:trPr>
        <w:tc>
          <w:tcPr>
            <w:tcW w:w="5663" w:type="dxa"/>
            <w:gridSpan w:val="2"/>
          </w:tcPr>
          <w:p w:rsidR="00157E90" w:rsidRPr="0007453F" w:rsidRDefault="004803E3" w:rsidP="00902274">
            <w:pPr>
              <w:pStyle w:val="ListParagraph"/>
              <w:widowControl w:val="0"/>
              <w:numPr>
                <w:ilvl w:val="0"/>
                <w:numId w:val="37"/>
              </w:numPr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Discuss and reach consensus on trails</w:t>
            </w:r>
          </w:p>
        </w:tc>
        <w:tc>
          <w:tcPr>
            <w:tcW w:w="1620" w:type="dxa"/>
          </w:tcPr>
          <w:p w:rsidR="00157E90" w:rsidRPr="0007453F" w:rsidRDefault="00902274" w:rsidP="00902274">
            <w:pPr>
              <w:widowControl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RC</w:t>
            </w:r>
          </w:p>
        </w:tc>
        <w:tc>
          <w:tcPr>
            <w:tcW w:w="2887" w:type="dxa"/>
          </w:tcPr>
          <w:p w:rsidR="00157E90" w:rsidRPr="0007453F" w:rsidRDefault="002727CB" w:rsidP="00902274">
            <w:pPr>
              <w:widowControl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10 min. </w:t>
            </w:r>
          </w:p>
        </w:tc>
      </w:tr>
      <w:tr w:rsidR="00157E90" w:rsidRPr="0022462D" w:rsidTr="008E2C91">
        <w:trPr>
          <w:trHeight w:val="576"/>
        </w:trPr>
        <w:tc>
          <w:tcPr>
            <w:tcW w:w="5663" w:type="dxa"/>
            <w:gridSpan w:val="2"/>
          </w:tcPr>
          <w:p w:rsidR="00157E90" w:rsidRDefault="004803E3" w:rsidP="00902274">
            <w:pPr>
              <w:pStyle w:val="ListParagraph"/>
              <w:widowControl w:val="0"/>
              <w:numPr>
                <w:ilvl w:val="0"/>
                <w:numId w:val="37"/>
              </w:numPr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Discuss and reach consensus on land use (including Town Center)</w:t>
            </w:r>
          </w:p>
          <w:p w:rsidR="00F55514" w:rsidRPr="0007453F" w:rsidRDefault="00F55514" w:rsidP="00F55514">
            <w:pPr>
              <w:pStyle w:val="ListParagraph"/>
              <w:widowControl w:val="0"/>
              <w:outlineLvl w:val="0"/>
              <w:rPr>
                <w:bCs/>
                <w:iCs/>
              </w:rPr>
            </w:pPr>
          </w:p>
        </w:tc>
        <w:tc>
          <w:tcPr>
            <w:tcW w:w="1620" w:type="dxa"/>
          </w:tcPr>
          <w:p w:rsidR="00157E90" w:rsidRPr="0007453F" w:rsidRDefault="00902274" w:rsidP="00902274">
            <w:pPr>
              <w:widowControl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RC</w:t>
            </w:r>
          </w:p>
        </w:tc>
        <w:tc>
          <w:tcPr>
            <w:tcW w:w="2887" w:type="dxa"/>
          </w:tcPr>
          <w:p w:rsidR="00157E90" w:rsidRPr="0007453F" w:rsidRDefault="002727CB" w:rsidP="00902274">
            <w:pPr>
              <w:widowControl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30 min. </w:t>
            </w:r>
          </w:p>
        </w:tc>
      </w:tr>
      <w:tr w:rsidR="00157E90" w:rsidRPr="0022462D" w:rsidTr="008E2C91">
        <w:trPr>
          <w:trHeight w:val="576"/>
        </w:trPr>
        <w:tc>
          <w:tcPr>
            <w:tcW w:w="5663" w:type="dxa"/>
            <w:gridSpan w:val="2"/>
          </w:tcPr>
          <w:p w:rsidR="00157E90" w:rsidRPr="0007453F" w:rsidRDefault="002727CB" w:rsidP="00902274">
            <w:pPr>
              <w:pStyle w:val="ListParagraph"/>
              <w:widowControl w:val="0"/>
              <w:numPr>
                <w:ilvl w:val="0"/>
                <w:numId w:val="37"/>
              </w:numPr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Discuss and reach consensus on any other topics </w:t>
            </w:r>
          </w:p>
        </w:tc>
        <w:tc>
          <w:tcPr>
            <w:tcW w:w="1620" w:type="dxa"/>
          </w:tcPr>
          <w:p w:rsidR="00157E90" w:rsidRPr="0007453F" w:rsidRDefault="00902274" w:rsidP="00902274">
            <w:pPr>
              <w:widowControl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RC</w:t>
            </w:r>
          </w:p>
        </w:tc>
        <w:tc>
          <w:tcPr>
            <w:tcW w:w="2887" w:type="dxa"/>
          </w:tcPr>
          <w:p w:rsidR="00157E90" w:rsidRPr="0007453F" w:rsidRDefault="002727CB" w:rsidP="00902274">
            <w:pPr>
              <w:widowControl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15 min. </w:t>
            </w:r>
          </w:p>
        </w:tc>
      </w:tr>
      <w:tr w:rsidR="00157E90" w:rsidRPr="0022462D" w:rsidTr="008E2C91">
        <w:trPr>
          <w:trHeight w:val="576"/>
        </w:trPr>
        <w:tc>
          <w:tcPr>
            <w:tcW w:w="5663" w:type="dxa"/>
            <w:gridSpan w:val="2"/>
          </w:tcPr>
          <w:p w:rsidR="00157E90" w:rsidRPr="0007453F" w:rsidRDefault="002727CB" w:rsidP="00902274">
            <w:pPr>
              <w:pStyle w:val="ListParagraph"/>
              <w:widowControl w:val="0"/>
              <w:numPr>
                <w:ilvl w:val="0"/>
                <w:numId w:val="37"/>
              </w:numPr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Discuss next steps </w:t>
            </w:r>
          </w:p>
        </w:tc>
        <w:tc>
          <w:tcPr>
            <w:tcW w:w="1620" w:type="dxa"/>
          </w:tcPr>
          <w:p w:rsidR="00157E90" w:rsidRPr="0007453F" w:rsidRDefault="00902274" w:rsidP="00902274">
            <w:pPr>
              <w:widowControl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FNI</w:t>
            </w:r>
          </w:p>
        </w:tc>
        <w:tc>
          <w:tcPr>
            <w:tcW w:w="2887" w:type="dxa"/>
          </w:tcPr>
          <w:p w:rsidR="00157E90" w:rsidRPr="0007453F" w:rsidRDefault="002727CB" w:rsidP="00902274">
            <w:pPr>
              <w:widowControl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5 min. </w:t>
            </w:r>
          </w:p>
        </w:tc>
      </w:tr>
      <w:tr w:rsidR="00157E90" w:rsidRPr="0022462D" w:rsidTr="008E2C91">
        <w:trPr>
          <w:trHeight w:val="576"/>
        </w:trPr>
        <w:tc>
          <w:tcPr>
            <w:tcW w:w="5663" w:type="dxa"/>
            <w:gridSpan w:val="2"/>
          </w:tcPr>
          <w:p w:rsidR="00157E90" w:rsidRPr="0007453F" w:rsidRDefault="002727CB" w:rsidP="00902274">
            <w:pPr>
              <w:pStyle w:val="ListParagraph"/>
              <w:widowControl w:val="0"/>
              <w:numPr>
                <w:ilvl w:val="0"/>
                <w:numId w:val="37"/>
              </w:numPr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Consider recommendation of the Plan </w:t>
            </w:r>
          </w:p>
        </w:tc>
        <w:tc>
          <w:tcPr>
            <w:tcW w:w="1620" w:type="dxa"/>
          </w:tcPr>
          <w:p w:rsidR="00157E90" w:rsidRPr="0007453F" w:rsidRDefault="00902274" w:rsidP="00902274">
            <w:pPr>
              <w:widowControl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RC</w:t>
            </w:r>
          </w:p>
        </w:tc>
        <w:tc>
          <w:tcPr>
            <w:tcW w:w="2887" w:type="dxa"/>
          </w:tcPr>
          <w:p w:rsidR="00157E90" w:rsidRPr="0007453F" w:rsidRDefault="002727CB" w:rsidP="00902274">
            <w:pPr>
              <w:widowControl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10 min. </w:t>
            </w:r>
          </w:p>
        </w:tc>
      </w:tr>
      <w:tr w:rsidR="00157E90" w:rsidRPr="0022462D" w:rsidTr="008E2C91">
        <w:trPr>
          <w:trHeight w:val="576"/>
        </w:trPr>
        <w:tc>
          <w:tcPr>
            <w:tcW w:w="5663" w:type="dxa"/>
            <w:gridSpan w:val="2"/>
          </w:tcPr>
          <w:p w:rsidR="00157E90" w:rsidRPr="0007453F" w:rsidRDefault="002727CB" w:rsidP="00902274">
            <w:pPr>
              <w:pStyle w:val="ListParagraph"/>
              <w:widowControl w:val="0"/>
              <w:numPr>
                <w:ilvl w:val="0"/>
                <w:numId w:val="37"/>
              </w:numPr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Adjourn </w:t>
            </w:r>
          </w:p>
        </w:tc>
        <w:tc>
          <w:tcPr>
            <w:tcW w:w="1620" w:type="dxa"/>
          </w:tcPr>
          <w:p w:rsidR="00157E90" w:rsidRPr="0007453F" w:rsidRDefault="00157E90" w:rsidP="00902274">
            <w:pPr>
              <w:widowControl w:val="0"/>
              <w:outlineLvl w:val="0"/>
              <w:rPr>
                <w:bCs/>
                <w:iCs/>
              </w:rPr>
            </w:pPr>
          </w:p>
        </w:tc>
        <w:tc>
          <w:tcPr>
            <w:tcW w:w="2887" w:type="dxa"/>
          </w:tcPr>
          <w:p w:rsidR="00157E90" w:rsidRPr="0007453F" w:rsidRDefault="00157E90" w:rsidP="00902274">
            <w:pPr>
              <w:widowControl w:val="0"/>
              <w:outlineLvl w:val="0"/>
              <w:rPr>
                <w:bCs/>
                <w:iCs/>
              </w:rPr>
            </w:pPr>
          </w:p>
        </w:tc>
      </w:tr>
    </w:tbl>
    <w:p w:rsidR="002414B0" w:rsidRDefault="002414B0" w:rsidP="002414B0">
      <w:pPr>
        <w:pStyle w:val="NormalFNI"/>
      </w:pPr>
    </w:p>
    <w:p w:rsidR="002414B0" w:rsidRPr="0022462D" w:rsidRDefault="002414B0" w:rsidP="002414B0">
      <w:pPr>
        <w:ind w:left="1170"/>
      </w:pPr>
    </w:p>
    <w:sectPr w:rsidR="002414B0" w:rsidRPr="0022462D" w:rsidSect="002414B0">
      <w:footerReference w:type="default" r:id="rId7"/>
      <w:headerReference w:type="first" r:id="rId8"/>
      <w:pgSz w:w="12240" w:h="15840" w:code="1"/>
      <w:pgMar w:top="720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E3" w:rsidRDefault="004803E3" w:rsidP="002414B0">
      <w:r>
        <w:separator/>
      </w:r>
    </w:p>
  </w:endnote>
  <w:endnote w:type="continuationSeparator" w:id="0">
    <w:p w:rsidR="004803E3" w:rsidRDefault="004803E3" w:rsidP="0024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97" w:rsidRPr="00887FB9" w:rsidRDefault="006A136D">
    <w:pPr>
      <w:pStyle w:val="Footer"/>
    </w:pPr>
    <w:r w:rsidRPr="00887FB9">
      <w:t>[Project Number] File Path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E3" w:rsidRDefault="004803E3" w:rsidP="002414B0">
      <w:r>
        <w:separator/>
      </w:r>
    </w:p>
  </w:footnote>
  <w:footnote w:type="continuationSeparator" w:id="0">
    <w:p w:rsidR="004803E3" w:rsidRDefault="004803E3" w:rsidP="0024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97" w:rsidRPr="00D8706B" w:rsidRDefault="00DE6A44" w:rsidP="00D8706B">
    <w:pPr>
      <w:pStyle w:val="Head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0A20D7AA" wp14:editId="28FE3FC5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9860" cy="1198245"/>
          <wp:effectExtent l="0" t="0" r="2540" b="1905"/>
          <wp:wrapTight wrapText="bothSides">
            <wp:wrapPolygon edited="0">
              <wp:start x="0" y="0"/>
              <wp:lineTo x="0" y="21291"/>
              <wp:lineTo x="21554" y="21291"/>
              <wp:lineTo x="2155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ton_header_gre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75"/>
                  <a:stretch/>
                </pic:blipFill>
                <pic:spPr bwMode="auto">
                  <a:xfrm>
                    <a:off x="0" y="0"/>
                    <a:ext cx="7769860" cy="1198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4B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EFF8B" wp14:editId="162E626C">
              <wp:simplePos x="0" y="0"/>
              <wp:positionH relativeFrom="column">
                <wp:posOffset>-358775</wp:posOffset>
              </wp:positionH>
              <wp:positionV relativeFrom="paragraph">
                <wp:posOffset>180975</wp:posOffset>
              </wp:positionV>
              <wp:extent cx="2473325" cy="378460"/>
              <wp:effectExtent l="3175" t="0" r="0" b="254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9367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697" w:rsidRPr="002414B0" w:rsidRDefault="006A136D" w:rsidP="00710B99">
                          <w:pPr>
                            <w:pStyle w:val="TemplateTitlesFNI"/>
                            <w:rPr>
                              <w:rFonts w:ascii="Cambria" w:hAnsi="Cambria"/>
                              <w:color w:val="FFFFFF" w:themeColor="accent5"/>
                              <w:sz w:val="36"/>
                            </w:rPr>
                          </w:pPr>
                          <w:r w:rsidRPr="002414B0">
                            <w:rPr>
                              <w:rFonts w:ascii="Cambria" w:hAnsi="Cambria"/>
                              <w:color w:val="FFFFFF" w:themeColor="accent5"/>
                              <w:sz w:val="36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F8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28.25pt;margin-top:14.25pt;width:194.7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Gcug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Nwassz9DoFr4ce/MwezqHNjqru72X5XSMhlw0VG3arlBwaRitIL7Q3/Yur&#10;I462IOvhk6wgDt0a6YD2teps7aAaCNChTU+n1thcSjiMyHwyiaYYlWCbzGMyc73zaXq83SttPjDZ&#10;IbvIsILWO3S6u9fGZkPTo4sNJmTB29a1vxUvDsBxPIHYcNXabBaum89JkKziVUw8Es1WHgny3Lst&#10;lsSbFeF8mk/y5TIPf9m4IUkbXlVM2DBHZYXkzzp30PioiZO2tGx5ZeFsSlpt1stWoR21yk4ms3ns&#10;ag6Ws5v/Mg1XBODyilIYkeAuSrxiFs89UpCpl8yD2AvC5C6ZBSQhefGS0j0X7N8poSHDyRR66uic&#10;k37NLbDfW2407biB2dHyLsPxyYmmVoIrUbnWGsrbcX1RCpv+uRTQ7mOjnWCtRke1mv16DyhWxWtZ&#10;PYF0lQRlgT5h4MGikeonRgMMjwzrH1uqGEbtRwHyT0JC7LRxGzKdR7BRl5b1pYWKEqAybDAal0sz&#10;Tqhtr/imgUjjgxPyFp5MzZ2az1kdHhoMCEfqMMzsBLrcO6/zyF38BgAA//8DAFBLAwQUAAYACAAA&#10;ACEAw7ME/N4AAAAJAQAADwAAAGRycy9kb3ducmV2LnhtbEyPy07DMBBF90j8gzVI7FqnjVJFIZOq&#10;qtQFbBChH+DEJo7wI7KdJvD1DCtYjUZzdOfc+rhaw24qxNE7hN02A6Zc7+XoBoTr+2VTAotJOCmM&#10;dwrhS0U4Nvd3taikX9yburVpYBTiYiUQdEpTxXnstbIibv2kHN0+fLAi0RoGLoNYKNwavs+yA7di&#10;dPRBi0mdteo/29kiGP2yLvNze9Htq/++ntpwLqYO8fFhPT0BS2pNfzD86pM6NOTU+dnJyAzCpjgU&#10;hCLsS5oE5HlO5TqEstwBb2r+v0HzAwAA//8DAFBLAQItABQABgAIAAAAIQC2gziS/gAAAOEBAAAT&#10;AAAAAAAAAAAAAAAAAAAAAABbQ29udGVudF9UeXBlc10ueG1sUEsBAi0AFAAGAAgAAAAhADj9If/W&#10;AAAAlAEAAAsAAAAAAAAAAAAAAAAALwEAAF9yZWxzLy5yZWxzUEsBAi0AFAAGAAgAAAAhAP1hAZy6&#10;AgAAugUAAA4AAAAAAAAAAAAAAAAALgIAAGRycy9lMm9Eb2MueG1sUEsBAi0AFAAGAAgAAAAhAMOz&#10;BPzeAAAACQEAAA8AAAAAAAAAAAAAAAAAFAUAAGRycy9kb3ducmV2LnhtbFBLBQYAAAAABAAEAPMA&#10;AAAfBgAAAAA=&#10;" filled="f" fillcolor="#093678" stroked="f">
              <v:textbox>
                <w:txbxContent>
                  <w:p w:rsidR="005F3697" w:rsidRPr="002414B0" w:rsidRDefault="006A136D" w:rsidP="00710B99">
                    <w:pPr>
                      <w:pStyle w:val="TemplateTitlesFNI"/>
                      <w:rPr>
                        <w:rFonts w:ascii="Cambria" w:hAnsi="Cambria"/>
                        <w:color w:val="FFFFFF" w:themeColor="accent5"/>
                        <w:sz w:val="36"/>
                      </w:rPr>
                    </w:pPr>
                    <w:r w:rsidRPr="002414B0">
                      <w:rPr>
                        <w:rFonts w:ascii="Cambria" w:hAnsi="Cambria"/>
                        <w:color w:val="FFFFFF" w:themeColor="accent5"/>
                        <w:sz w:val="36"/>
                      </w:rPr>
                      <w:t>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3FE3"/>
    <w:multiLevelType w:val="multilevel"/>
    <w:tmpl w:val="4EE4E26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caps/>
        <w:sz w:val="24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Arial" w:hint="default"/>
        <w:b/>
        <w:i w:val="0"/>
        <w:caps/>
        <w:sz w:val="24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sz w:val="24"/>
        <w:szCs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Arial" w:hint="default"/>
        <w:sz w:val="24"/>
        <w:szCs w:val="20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4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644"/>
        </w:tabs>
        <w:ind w:left="4644" w:hanging="1584"/>
      </w:pPr>
      <w:rPr>
        <w:rFonts w:hint="default"/>
      </w:rPr>
    </w:lvl>
  </w:abstractNum>
  <w:abstractNum w:abstractNumId="1" w15:restartNumberingAfterBreak="0">
    <w:nsid w:val="40B0741B"/>
    <w:multiLevelType w:val="hybridMultilevel"/>
    <w:tmpl w:val="2760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85D06"/>
    <w:multiLevelType w:val="hybridMultilevel"/>
    <w:tmpl w:val="D358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E3"/>
    <w:rsid w:val="000741E2"/>
    <w:rsid w:val="000B4ECA"/>
    <w:rsid w:val="00157E90"/>
    <w:rsid w:val="002414B0"/>
    <w:rsid w:val="002727CB"/>
    <w:rsid w:val="002A3EAD"/>
    <w:rsid w:val="004339F5"/>
    <w:rsid w:val="0045380B"/>
    <w:rsid w:val="004803E3"/>
    <w:rsid w:val="004C0A65"/>
    <w:rsid w:val="00517BA1"/>
    <w:rsid w:val="006303ED"/>
    <w:rsid w:val="006A136D"/>
    <w:rsid w:val="008C1235"/>
    <w:rsid w:val="008E2C91"/>
    <w:rsid w:val="008F466A"/>
    <w:rsid w:val="00902274"/>
    <w:rsid w:val="009605A3"/>
    <w:rsid w:val="00995629"/>
    <w:rsid w:val="00A25BDC"/>
    <w:rsid w:val="00AA3A28"/>
    <w:rsid w:val="00AC1160"/>
    <w:rsid w:val="00BF5CEF"/>
    <w:rsid w:val="00DA2351"/>
    <w:rsid w:val="00DE6A44"/>
    <w:rsid w:val="00F55514"/>
    <w:rsid w:val="00F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686494"/>
  <w15:chartTrackingRefBased/>
  <w15:docId w15:val="{42C30669-B9BC-4B72-BDF9-B0F035D9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 - FNI"/>
    <w:qFormat/>
    <w:rsid w:val="002414B0"/>
    <w:rPr>
      <w:rFonts w:ascii="Calibri" w:hAnsi="Calibri"/>
      <w:sz w:val="22"/>
    </w:rPr>
  </w:style>
  <w:style w:type="paragraph" w:styleId="Heading1">
    <w:name w:val="heading 1"/>
    <w:aliases w:val="Header Title"/>
    <w:basedOn w:val="Header"/>
    <w:next w:val="Heading2"/>
    <w:link w:val="Heading1Char"/>
    <w:semiHidden/>
    <w:qFormat/>
    <w:rsid w:val="00DA2351"/>
    <w:pPr>
      <w:keepNext/>
      <w:numPr>
        <w:numId w:val="36"/>
      </w:numPr>
      <w:tabs>
        <w:tab w:val="clear" w:pos="4680"/>
        <w:tab w:val="clear" w:pos="9360"/>
        <w:tab w:val="left" w:pos="-1440"/>
      </w:tabs>
      <w:overflowPunct w:val="0"/>
      <w:spacing w:before="360" w:after="120"/>
      <w:textAlignment w:val="baseline"/>
      <w:outlineLvl w:val="0"/>
    </w:pPr>
    <w:rPr>
      <w:rFonts w:asciiTheme="majorHAnsi" w:eastAsia="Times New Roman" w:hAnsiTheme="majorHAnsi" w:cs="Helvetica"/>
      <w:b/>
      <w:bCs/>
      <w:caps/>
    </w:rPr>
  </w:style>
  <w:style w:type="paragraph" w:styleId="Heading2">
    <w:name w:val="heading 2"/>
    <w:aliases w:val="Sections"/>
    <w:basedOn w:val="Normal"/>
    <w:next w:val="BodyText"/>
    <w:link w:val="Heading2Char"/>
    <w:autoRedefine/>
    <w:semiHidden/>
    <w:qFormat/>
    <w:rsid w:val="00DA2351"/>
    <w:pPr>
      <w:keepNext/>
      <w:numPr>
        <w:ilvl w:val="1"/>
        <w:numId w:val="36"/>
      </w:numPr>
      <w:spacing w:before="240" w:after="240"/>
      <w:outlineLvl w:val="1"/>
    </w:pPr>
    <w:rPr>
      <w:rFonts w:ascii="Cambria" w:hAnsi="Cambria"/>
      <w:b/>
      <w:caps/>
    </w:rPr>
  </w:style>
  <w:style w:type="paragraph" w:styleId="Heading3">
    <w:name w:val="heading 3"/>
    <w:aliases w:val="Heading3 - FNI,Sub Sections"/>
    <w:basedOn w:val="Normal"/>
    <w:next w:val="BodyText"/>
    <w:link w:val="Heading3Char"/>
    <w:semiHidden/>
    <w:rsid w:val="00DA2351"/>
    <w:pPr>
      <w:numPr>
        <w:ilvl w:val="2"/>
        <w:numId w:val="36"/>
      </w:numPr>
      <w:spacing w:before="240" w:after="60" w:line="360" w:lineRule="auto"/>
      <w:outlineLvl w:val="2"/>
    </w:pPr>
    <w:rPr>
      <w:rFonts w:ascii="Cambria" w:eastAsiaTheme="majorEastAsia" w:hAnsi="Cambria" w:cstheme="majorBidi"/>
      <w:b/>
    </w:rPr>
  </w:style>
  <w:style w:type="paragraph" w:styleId="Heading4">
    <w:name w:val="heading 4"/>
    <w:basedOn w:val="Normal"/>
    <w:next w:val="BodyText"/>
    <w:link w:val="Heading4Char"/>
    <w:semiHidden/>
    <w:qFormat/>
    <w:rsid w:val="00DA2351"/>
    <w:pPr>
      <w:numPr>
        <w:ilvl w:val="3"/>
        <w:numId w:val="36"/>
      </w:numPr>
      <w:spacing w:before="60" w:after="12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link w:val="Heading5Char"/>
    <w:semiHidden/>
    <w:qFormat/>
    <w:rsid w:val="00DA2351"/>
    <w:pPr>
      <w:keepNext/>
      <w:keepLines/>
      <w:numPr>
        <w:ilvl w:val="4"/>
        <w:numId w:val="36"/>
      </w:numPr>
      <w:spacing w:before="120" w:after="60" w:line="36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semiHidden/>
    <w:qFormat/>
    <w:rsid w:val="00DA2351"/>
    <w:pPr>
      <w:keepNext/>
      <w:keepLines/>
      <w:numPr>
        <w:ilvl w:val="5"/>
        <w:numId w:val="36"/>
      </w:numPr>
      <w:spacing w:before="120" w:after="60" w:line="360" w:lineRule="auto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semiHidden/>
    <w:qFormat/>
    <w:rsid w:val="00DA2351"/>
    <w:pPr>
      <w:keepNext/>
      <w:keepLines/>
      <w:numPr>
        <w:ilvl w:val="6"/>
        <w:numId w:val="36"/>
      </w:numPr>
      <w:spacing w:before="60" w:after="60" w:line="360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A2351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A2351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NI">
    <w:name w:val="Normal FNI"/>
    <w:basedOn w:val="Normal"/>
    <w:link w:val="NormalFNIChar"/>
    <w:qFormat/>
    <w:locked/>
    <w:rsid w:val="00DA2351"/>
  </w:style>
  <w:style w:type="character" w:customStyle="1" w:styleId="NormalFNIChar">
    <w:name w:val="Normal FNI Char"/>
    <w:basedOn w:val="DefaultParagraphFont"/>
    <w:link w:val="NormalFNI"/>
    <w:rsid w:val="00DA2351"/>
    <w:rPr>
      <w:rFonts w:cs="Arial"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DA2351"/>
    <w:rPr>
      <w:rFonts w:cs="Arial"/>
      <w:color w:val="000000" w:themeColor="text1"/>
      <w:sz w:val="24"/>
      <w:szCs w:val="24"/>
    </w:rPr>
    <w:tblPr/>
  </w:style>
  <w:style w:type="table" w:styleId="TableGrid">
    <w:name w:val="Table Grid"/>
    <w:basedOn w:val="TableNormal"/>
    <w:uiPriority w:val="59"/>
    <w:rsid w:val="00DA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er Title Char"/>
    <w:basedOn w:val="DefaultParagraphFont"/>
    <w:link w:val="Heading1"/>
    <w:semiHidden/>
    <w:rsid w:val="002414B0"/>
    <w:rPr>
      <w:rFonts w:asciiTheme="majorHAnsi" w:eastAsia="Times New Roman" w:hAnsiTheme="majorHAnsi" w:cs="Helvetica"/>
      <w:b/>
      <w:bCs/>
      <w:caps/>
      <w:sz w:val="22"/>
    </w:rPr>
  </w:style>
  <w:style w:type="paragraph" w:styleId="Header">
    <w:name w:val="header"/>
    <w:basedOn w:val="Normal"/>
    <w:link w:val="HeaderChar"/>
    <w:semiHidden/>
    <w:rsid w:val="00DA2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414B0"/>
    <w:rPr>
      <w:rFonts w:ascii="Calibri" w:hAnsi="Calibri"/>
      <w:sz w:val="22"/>
    </w:rPr>
  </w:style>
  <w:style w:type="character" w:customStyle="1" w:styleId="Heading2Char">
    <w:name w:val="Heading 2 Char"/>
    <w:aliases w:val="Sections Char"/>
    <w:basedOn w:val="DefaultParagraphFont"/>
    <w:link w:val="Heading2"/>
    <w:semiHidden/>
    <w:rsid w:val="00DA2351"/>
    <w:rPr>
      <w:rFonts w:ascii="Cambria" w:hAnsi="Cambria" w:cs="Arial"/>
      <w:b/>
      <w:caps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A23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351"/>
    <w:rPr>
      <w:rFonts w:cs="Arial"/>
      <w:color w:val="000000" w:themeColor="text1"/>
    </w:rPr>
  </w:style>
  <w:style w:type="character" w:customStyle="1" w:styleId="Heading3Char">
    <w:name w:val="Heading 3 Char"/>
    <w:aliases w:val="Heading3 - FNI Char,Sub Sections Char"/>
    <w:basedOn w:val="DefaultParagraphFont"/>
    <w:link w:val="Heading3"/>
    <w:semiHidden/>
    <w:rsid w:val="00DA2351"/>
    <w:rPr>
      <w:rFonts w:ascii="Cambria" w:eastAsiaTheme="majorEastAsia" w:hAnsi="Cambria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DA235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DA2351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DA2351"/>
    <w:rPr>
      <w:rFonts w:eastAsiaTheme="majorEastAsia" w:cstheme="majorBidi"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semiHidden/>
    <w:rsid w:val="00DA2351"/>
    <w:rPr>
      <w:rFonts w:eastAsiaTheme="majorEastAsia" w:cstheme="majorBidi"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3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3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er">
    <w:name w:val="footer"/>
    <w:basedOn w:val="Normal"/>
    <w:link w:val="FooterChar"/>
    <w:unhideWhenUsed/>
    <w:qFormat/>
    <w:rsid w:val="00DA2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2351"/>
    <w:rPr>
      <w:rFonts w:cs="Arial"/>
      <w:color w:val="000000" w:themeColor="text1"/>
    </w:rPr>
  </w:style>
  <w:style w:type="table" w:customStyle="1" w:styleId="TableGrid13">
    <w:name w:val="Table Grid13"/>
    <w:basedOn w:val="TableNormal"/>
    <w:next w:val="TableGrid"/>
    <w:uiPriority w:val="59"/>
    <w:rsid w:val="00DA2351"/>
    <w:pPr>
      <w:spacing w:after="200" w:line="276" w:lineRule="auto"/>
    </w:pPr>
    <w:rPr>
      <w:rFonts w:eastAsia="Times New Roman"/>
      <w:color w:val="000000" w:themeColor="text1"/>
    </w:rPr>
    <w:tblPr/>
  </w:style>
  <w:style w:type="paragraph" w:styleId="ListParagraph">
    <w:name w:val="List Paragraph"/>
    <w:basedOn w:val="Normal"/>
    <w:link w:val="ListParagraphChar"/>
    <w:uiPriority w:val="34"/>
    <w:qFormat/>
    <w:rsid w:val="008C1235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1235"/>
    <w:rPr>
      <w:rFonts w:ascii="Calibri" w:hAnsi="Calibri"/>
      <w:sz w:val="22"/>
    </w:rPr>
  </w:style>
  <w:style w:type="paragraph" w:customStyle="1" w:styleId="SubheadingBlackFNI">
    <w:name w:val="Subheading Black FNI"/>
    <w:basedOn w:val="Normal"/>
    <w:next w:val="NormalFNI"/>
    <w:qFormat/>
    <w:rsid w:val="002414B0"/>
    <w:pPr>
      <w:spacing w:before="120" w:after="120"/>
    </w:pPr>
    <w:rPr>
      <w:rFonts w:asciiTheme="majorHAnsi" w:hAnsiTheme="majorHAnsi"/>
      <w:b/>
      <w:color w:val="000000" w:themeColor="text1"/>
    </w:rPr>
  </w:style>
  <w:style w:type="paragraph" w:customStyle="1" w:styleId="TemplateTitlesFNI">
    <w:name w:val="Template Titles FNI"/>
    <w:basedOn w:val="NormalFNI"/>
    <w:next w:val="NormalFNI"/>
    <w:qFormat/>
    <w:rsid w:val="002414B0"/>
    <w:pPr>
      <w:spacing w:line="192" w:lineRule="auto"/>
    </w:pPr>
    <w:rPr>
      <w:rFonts w:asciiTheme="majorHAnsi" w:hAnsiTheme="majorHAnsi"/>
      <w:b/>
      <w:caps/>
      <w:color w:val="B1B1B1" w:themeColor="accent1"/>
      <w:sz w:val="40"/>
    </w:rPr>
  </w:style>
  <w:style w:type="table" w:customStyle="1" w:styleId="TableGrid3">
    <w:name w:val="Table Grid3"/>
    <w:basedOn w:val="TableNormal"/>
    <w:next w:val="TableGrid"/>
    <w:rsid w:val="002414B0"/>
    <w:rPr>
      <w:rFonts w:eastAsia="Times New Roman"/>
    </w:rPr>
    <w:tblPr/>
  </w:style>
  <w:style w:type="paragraph" w:customStyle="1" w:styleId="TableHeadingBlackFNI">
    <w:name w:val="Table Heading Black FNI"/>
    <w:basedOn w:val="Normal"/>
    <w:next w:val="Normal"/>
    <w:qFormat/>
    <w:locked/>
    <w:rsid w:val="002414B0"/>
    <w:pPr>
      <w:widowControl w:val="0"/>
      <w:tabs>
        <w:tab w:val="left" w:pos="8085"/>
      </w:tabs>
      <w:contextualSpacing/>
    </w:pPr>
    <w:rPr>
      <w:rFonts w:ascii="Cambria" w:hAnsi="Cambria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Dallas\Meeting%20Agenda-green.dotx" TargetMode="External"/></Relationships>
</file>

<file path=word/theme/theme1.xml><?xml version="1.0" encoding="utf-8"?>
<a:theme xmlns:a="http://schemas.openxmlformats.org/drawingml/2006/main" name="Office Theme">
  <a:themeElements>
    <a:clrScheme name="FNI Color Palette">
      <a:dk1>
        <a:sysClr val="windowText" lastClr="000000"/>
      </a:dk1>
      <a:lt1>
        <a:srgbClr val="015D91"/>
      </a:lt1>
      <a:dk2>
        <a:srgbClr val="7D994F"/>
      </a:dk2>
      <a:lt2>
        <a:srgbClr val="C6C3A8"/>
      </a:lt2>
      <a:accent1>
        <a:srgbClr val="B1B1B1"/>
      </a:accent1>
      <a:accent2>
        <a:srgbClr val="A8955A"/>
      </a:accent2>
      <a:accent3>
        <a:srgbClr val="8C7B7B"/>
      </a:accent3>
      <a:accent4>
        <a:srgbClr val="912626"/>
      </a:accent4>
      <a:accent5>
        <a:srgbClr val="FFFFFF"/>
      </a:accent5>
      <a:accent6>
        <a:srgbClr val="000000"/>
      </a:accent6>
      <a:hlink>
        <a:srgbClr val="015D91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Agenda-green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Freese and Nichols, Inc.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Corry Archer-McClellan</dc:creator>
  <cp:keywords/>
  <dc:description/>
  <cp:lastModifiedBy>Erica Craycraft-Bartlett Set 3</cp:lastModifiedBy>
  <cp:revision>4</cp:revision>
  <dcterms:created xsi:type="dcterms:W3CDTF">2017-04-10T19:44:00Z</dcterms:created>
  <dcterms:modified xsi:type="dcterms:W3CDTF">2017-04-10T19:47:00Z</dcterms:modified>
</cp:coreProperties>
</file>